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1960" w:firstLineChars="7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1960" w:firstLineChars="7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3080" w:firstLineChars="11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专业申报□ 互联网+省赛申报□</w:t>
      </w:r>
    </w:p>
    <w:p>
      <w:pPr>
        <w:spacing w:line="0" w:lineRule="atLeast"/>
        <w:ind w:firstLine="3080" w:firstLineChars="11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外研社合作课题□ 邮电社合作课题□</w:t>
      </w:r>
    </w:p>
    <w:p>
      <w:pPr>
        <w:spacing w:line="0" w:lineRule="atLeast"/>
        <w:ind w:firstLine="3080" w:firstLineChars="1100"/>
        <w:rPr>
          <w:rFonts w:ascii="宋体" w:hAnsi="宋体" w:cs="宋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南大社合作课题</w:t>
      </w:r>
      <w:r>
        <w:rPr>
          <w:rFonts w:hint="eastAsia" w:ascii="宋体" w:hAnsi="宋体" w:cs="宋体"/>
          <w:sz w:val="28"/>
          <w:szCs w:val="28"/>
        </w:rPr>
        <w:t xml:space="preserve">□ </w:t>
      </w:r>
      <w:r>
        <w:rPr>
          <w:rFonts w:hint="eastAsia" w:eastAsia="仿宋_GB2312"/>
          <w:sz w:val="28"/>
          <w:szCs w:val="28"/>
        </w:rPr>
        <w:t>交大社合作课题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3080" w:firstLineChars="11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外教社合作课题□ 科学社合作课题□</w:t>
      </w:r>
    </w:p>
    <w:p>
      <w:pPr>
        <w:spacing w:line="0" w:lineRule="atLeast"/>
        <w:ind w:firstLine="3080" w:firstLineChars="11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超星公司合作课题□ 轻工社合作课题□</w:t>
      </w:r>
    </w:p>
    <w:p>
      <w:pPr>
        <w:spacing w:line="0" w:lineRule="atLeast"/>
        <w:ind w:firstLine="3080" w:firstLineChars="11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北理工社合作课题□ 西安电子合作课题□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</w:p>
    <w:p>
      <w:pPr>
        <w:spacing w:line="640" w:lineRule="exact"/>
        <w:ind w:firstLine="1960" w:firstLineChars="70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</w:t>
      </w:r>
      <w:bookmarkStart w:id="0" w:name="_GoBack"/>
      <w:bookmarkEnd w:id="0"/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“课题立项指南编号”，如：1-2，2-6。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申请表须用A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纸，小4号字，双面打印，</w:t>
      </w:r>
      <w:r>
        <w:rPr>
          <w:rFonts w:eastAsia="仿宋_GB2312"/>
          <w:sz w:val="32"/>
          <w:szCs w:val="32"/>
        </w:rPr>
        <w:t>中缝装订成册</w:t>
      </w:r>
      <w:r>
        <w:rPr>
          <w:rFonts w:hint="eastAsia" w:eastAsia="仿宋_GB2312"/>
          <w:sz w:val="32"/>
          <w:szCs w:val="32"/>
        </w:rPr>
        <w:t>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申请表一式5份。相关证明材料一式1份（按序装订）。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4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单位是否有条件1</w:t>
            </w:r>
            <w:r>
              <w:rPr>
                <w:rFonts w:hint="eastAsia" w:hAnsi="宋体" w:cs="宋体"/>
                <w:sz w:val="28"/>
                <w:szCs w:val="28"/>
              </w:rPr>
              <w:t>∶</w:t>
            </w:r>
            <w:r>
              <w:rPr>
                <w:rFonts w:hint="eastAsia" w:eastAsia="仿宋_GB2312"/>
                <w:sz w:val="28"/>
                <w:szCs w:val="28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申报学校（研究会）意见（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学校（研究会）（盖章）： 分管校领导（研究会负责人）签字：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0"/>
    <w:rsid w:val="00166E10"/>
    <w:rsid w:val="008B178B"/>
    <w:rsid w:val="00B63005"/>
    <w:rsid w:val="00DB5777"/>
    <w:rsid w:val="1262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193</Words>
  <Characters>1103</Characters>
  <Lines>9</Lines>
  <Paragraphs>2</Paragraphs>
  <TotalTime>2</TotalTime>
  <ScaleCrop>false</ScaleCrop>
  <LinksUpToDate>false</LinksUpToDate>
  <CharactersWithSpaces>1294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信息岗</cp:lastModifiedBy>
  <dcterms:modified xsi:type="dcterms:W3CDTF">2021-07-21T05:43:17Z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